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B6" w:rsidRPr="004F1715" w:rsidRDefault="00952AB6" w:rsidP="00952AB6">
      <w:pPr>
        <w:shd w:val="clear" w:color="auto" w:fill="FFFFFF"/>
        <w:spacing w:after="375" w:line="240" w:lineRule="auto"/>
        <w:jc w:val="center"/>
        <w:outlineLvl w:val="0"/>
        <w:rPr>
          <w:rFonts w:ascii="Calibri" w:eastAsia="Times New Roman" w:hAnsi="Calibri" w:cs="Arial"/>
          <w:caps/>
          <w:color w:val="3E3E3E"/>
          <w:kern w:val="36"/>
          <w:sz w:val="44"/>
          <w:szCs w:val="44"/>
        </w:rPr>
      </w:pPr>
      <w:r w:rsidRPr="004F1715">
        <w:rPr>
          <w:rFonts w:ascii="Calibri" w:eastAsia="Times New Roman" w:hAnsi="Calibri" w:cs="Arial"/>
          <w:caps/>
          <w:color w:val="3E3E3E"/>
          <w:kern w:val="36"/>
          <w:sz w:val="44"/>
          <w:szCs w:val="44"/>
        </w:rPr>
        <w:t>BUSINESS PHONE SYSTEM FEATURES</w:t>
      </w:r>
    </w:p>
    <w:p w:rsidR="00952AB6" w:rsidRPr="004F1715" w:rsidRDefault="00952AB6" w:rsidP="00952AB6">
      <w:pPr>
        <w:shd w:val="clear" w:color="auto" w:fill="FFFFFF"/>
        <w:spacing w:after="0" w:line="240" w:lineRule="auto"/>
        <w:rPr>
          <w:rFonts w:ascii="Calibri" w:eastAsia="Times New Roman" w:hAnsi="Calibri" w:cs="Arial"/>
          <w:b/>
          <w:bCs/>
          <w:color w:val="717171"/>
          <w:sz w:val="28"/>
          <w:szCs w:val="28"/>
          <w:bdr w:val="none" w:sz="0" w:space="0" w:color="auto" w:frame="1"/>
        </w:rPr>
      </w:pPr>
    </w:p>
    <w:p w:rsidR="00952AB6" w:rsidRPr="004F1715" w:rsidRDefault="00952AB6" w:rsidP="00952AB6">
      <w:pPr>
        <w:shd w:val="clear" w:color="auto" w:fill="FFFFFF"/>
        <w:spacing w:after="0" w:line="240" w:lineRule="auto"/>
        <w:rPr>
          <w:rFonts w:ascii="Calibri" w:eastAsia="Times New Roman" w:hAnsi="Calibri" w:cs="Arial"/>
          <w:b/>
          <w:bCs/>
          <w:color w:val="717171"/>
          <w:sz w:val="28"/>
          <w:szCs w:val="28"/>
          <w:bdr w:val="none" w:sz="0" w:space="0" w:color="auto" w:frame="1"/>
        </w:rPr>
      </w:pPr>
    </w:p>
    <w:p w:rsidR="00952AB6" w:rsidRPr="004F1715" w:rsidRDefault="00952AB6" w:rsidP="00952AB6">
      <w:pPr>
        <w:shd w:val="clear" w:color="auto" w:fill="FFFFFF"/>
        <w:spacing w:after="0" w:line="240" w:lineRule="auto"/>
        <w:rPr>
          <w:rFonts w:ascii="Calibri" w:eastAsia="Times New Roman" w:hAnsi="Calibri" w:cs="Arial"/>
          <w:color w:val="717171"/>
          <w:sz w:val="28"/>
          <w:szCs w:val="28"/>
        </w:rPr>
      </w:pPr>
      <w:r w:rsidRPr="004F1715">
        <w:rPr>
          <w:rFonts w:ascii="Calibri" w:eastAsia="Times New Roman" w:hAnsi="Calibri" w:cs="Arial"/>
          <w:b/>
          <w:bCs/>
          <w:color w:val="717171"/>
          <w:sz w:val="28"/>
          <w:szCs w:val="28"/>
          <w:bdr w:val="none" w:sz="0" w:space="0" w:color="auto" w:frame="1"/>
        </w:rPr>
        <w:t>Unlimited Lines</w:t>
      </w:r>
      <w:r w:rsidRPr="004F1715">
        <w:rPr>
          <w:rFonts w:ascii="Calibri" w:eastAsia="Times New Roman" w:hAnsi="Calibri" w:cs="Arial"/>
          <w:color w:val="717171"/>
          <w:sz w:val="28"/>
          <w:szCs w:val="28"/>
        </w:rPr>
        <w:t>: With Spectrum VoIP, callers never get a busy signal, and each phone number can point to as many or as few phones as you want. Our phones are location independent, so someone dialing your main number can make a phone ring at both your office and another location at the same time. Also, everyone in your company can use the same outbound Caller ID, or each person can have their own direct number. Traditional phone lines will eventually be remembered as a thing of the past.</w:t>
      </w:r>
    </w:p>
    <w:p w:rsidR="00952AB6" w:rsidRPr="004F1715" w:rsidRDefault="00952AB6" w:rsidP="00952AB6">
      <w:pPr>
        <w:shd w:val="clear" w:color="auto" w:fill="FFFFFF"/>
        <w:spacing w:after="300" w:line="240" w:lineRule="auto"/>
        <w:rPr>
          <w:rFonts w:ascii="Calibri" w:eastAsia="Times New Roman" w:hAnsi="Calibri" w:cs="Arial"/>
          <w:b/>
          <w:bCs/>
          <w:color w:val="717171"/>
          <w:sz w:val="28"/>
          <w:szCs w:val="28"/>
          <w:bdr w:val="none" w:sz="0" w:space="0" w:color="auto" w:frame="1"/>
        </w:rPr>
      </w:pPr>
      <w:bookmarkStart w:id="0" w:name="_GoBack"/>
      <w:bookmarkEnd w:id="0"/>
    </w:p>
    <w:p w:rsidR="00952AB6" w:rsidRPr="004F1715" w:rsidRDefault="00952AB6" w:rsidP="00952AB6">
      <w:pPr>
        <w:shd w:val="clear" w:color="auto" w:fill="FFFFFF"/>
        <w:spacing w:after="300" w:line="240" w:lineRule="auto"/>
        <w:rPr>
          <w:rFonts w:ascii="Calibri" w:eastAsia="Times New Roman" w:hAnsi="Calibri" w:cs="Arial"/>
          <w:color w:val="717171"/>
          <w:sz w:val="28"/>
          <w:szCs w:val="28"/>
        </w:rPr>
      </w:pPr>
      <w:r w:rsidRPr="004F1715">
        <w:rPr>
          <w:rFonts w:ascii="Calibri" w:eastAsia="Times New Roman" w:hAnsi="Calibri" w:cs="Arial"/>
          <w:b/>
          <w:bCs/>
          <w:color w:val="717171"/>
          <w:sz w:val="28"/>
          <w:szCs w:val="28"/>
          <w:bdr w:val="none" w:sz="0" w:space="0" w:color="auto" w:frame="1"/>
        </w:rPr>
        <w:t>Auto Attendants</w:t>
      </w:r>
      <w:r w:rsidRPr="004F1715">
        <w:rPr>
          <w:rFonts w:ascii="Calibri" w:eastAsia="Times New Roman" w:hAnsi="Calibri" w:cs="Arial"/>
          <w:color w:val="717171"/>
          <w:sz w:val="28"/>
          <w:szCs w:val="28"/>
        </w:rPr>
        <w:t>: For an initial greeting, missed calls or maybe after hours, an auto-attendant can answer calls for you. In fact, callers can be directed however you wish. They can be provided with transfer options, emergency instructions, or sent to a designated voicemail. With Spectrum, callers will never hit a dead end.</w:t>
      </w:r>
      <w:r w:rsidRPr="004F1715">
        <w:rPr>
          <w:rFonts w:ascii="Calibri" w:eastAsia="Times New Roman" w:hAnsi="Calibri" w:cs="Arial"/>
          <w:color w:val="717171"/>
          <w:sz w:val="28"/>
          <w:szCs w:val="28"/>
          <w:bdr w:val="none" w:sz="0" w:space="0" w:color="auto" w:frame="1"/>
        </w:rPr>
        <w:t> </w:t>
      </w:r>
    </w:p>
    <w:p w:rsidR="00952AB6" w:rsidRPr="004F1715" w:rsidRDefault="00952AB6" w:rsidP="00952AB6">
      <w:pPr>
        <w:shd w:val="clear" w:color="auto" w:fill="FFFFFF"/>
        <w:spacing w:after="0" w:line="240" w:lineRule="auto"/>
        <w:rPr>
          <w:rFonts w:ascii="Calibri" w:eastAsia="Times New Roman" w:hAnsi="Calibri" w:cs="Arial"/>
          <w:color w:val="717171"/>
          <w:sz w:val="28"/>
          <w:szCs w:val="28"/>
        </w:rPr>
      </w:pPr>
      <w:r w:rsidRPr="004F1715">
        <w:rPr>
          <w:rFonts w:ascii="Calibri" w:eastAsia="Times New Roman" w:hAnsi="Calibri" w:cs="Arial"/>
          <w:b/>
          <w:bCs/>
          <w:color w:val="717171"/>
          <w:sz w:val="28"/>
          <w:szCs w:val="28"/>
          <w:bdr w:val="none" w:sz="0" w:space="0" w:color="auto" w:frame="1"/>
        </w:rPr>
        <w:t>Mobile Office:</w:t>
      </w:r>
      <w:r w:rsidRPr="004F1715">
        <w:rPr>
          <w:rFonts w:ascii="Calibri" w:eastAsia="Times New Roman" w:hAnsi="Calibri" w:cs="Arial"/>
          <w:color w:val="717171"/>
          <w:sz w:val="28"/>
          <w:szCs w:val="28"/>
        </w:rPr>
        <w:t xml:space="preserve"> When a call comes in to your work number, you can have it sent anywhere you like – to your cell, to your home line, or even to a colleague. Not only can you seamlessly take calls on your mobile phone, but just by pressing # you can transfer the call back to someone in your office, or even another number.</w:t>
      </w:r>
      <w:r w:rsidRPr="004F1715">
        <w:rPr>
          <w:rFonts w:ascii="Calibri" w:eastAsia="Times New Roman" w:hAnsi="Calibri" w:cs="Arial"/>
          <w:color w:val="717171"/>
          <w:sz w:val="28"/>
          <w:szCs w:val="28"/>
          <w:bdr w:val="none" w:sz="0" w:space="0" w:color="auto" w:frame="1"/>
        </w:rPr>
        <w:t> </w:t>
      </w:r>
    </w:p>
    <w:p w:rsidR="00952AB6" w:rsidRPr="004F1715" w:rsidRDefault="00952AB6" w:rsidP="00952AB6">
      <w:pPr>
        <w:shd w:val="clear" w:color="auto" w:fill="FFFFFF"/>
        <w:spacing w:after="0" w:line="240" w:lineRule="auto"/>
        <w:rPr>
          <w:rFonts w:ascii="Calibri" w:eastAsia="Times New Roman" w:hAnsi="Calibri" w:cs="Arial"/>
          <w:b/>
          <w:bCs/>
          <w:color w:val="717171"/>
          <w:sz w:val="28"/>
          <w:szCs w:val="28"/>
          <w:bdr w:val="none" w:sz="0" w:space="0" w:color="auto" w:frame="1"/>
        </w:rPr>
      </w:pPr>
    </w:p>
    <w:p w:rsidR="00952AB6" w:rsidRPr="004F1715" w:rsidRDefault="00952AB6" w:rsidP="00952AB6">
      <w:pPr>
        <w:shd w:val="clear" w:color="auto" w:fill="FFFFFF"/>
        <w:spacing w:after="0" w:line="240" w:lineRule="auto"/>
        <w:rPr>
          <w:rFonts w:ascii="Calibri" w:eastAsia="Times New Roman" w:hAnsi="Calibri" w:cs="Arial"/>
          <w:color w:val="717171"/>
          <w:sz w:val="28"/>
          <w:szCs w:val="28"/>
        </w:rPr>
      </w:pPr>
      <w:r w:rsidRPr="004F1715">
        <w:rPr>
          <w:rFonts w:ascii="Calibri" w:eastAsia="Times New Roman" w:hAnsi="Calibri" w:cs="Arial"/>
          <w:b/>
          <w:bCs/>
          <w:color w:val="717171"/>
          <w:sz w:val="28"/>
          <w:szCs w:val="28"/>
          <w:bdr w:val="none" w:sz="0" w:space="0" w:color="auto" w:frame="1"/>
        </w:rPr>
        <w:t>Call Recording:</w:t>
      </w:r>
      <w:r w:rsidRPr="004F1715">
        <w:rPr>
          <w:rFonts w:ascii="Calibri" w:eastAsia="Times New Roman" w:hAnsi="Calibri" w:cs="Arial"/>
          <w:color w:val="717171"/>
          <w:sz w:val="28"/>
          <w:szCs w:val="28"/>
        </w:rPr>
        <w:t xml:space="preserve"> 24/7 call recording for no additional cost. Full time and system-wide recordings are useful for </w:t>
      </w:r>
      <w:hyperlink r:id="rId4" w:history="1">
        <w:r w:rsidRPr="004F1715">
          <w:rPr>
            <w:rFonts w:ascii="Calibri" w:eastAsia="Times New Roman" w:hAnsi="Calibri" w:cs="Arial"/>
            <w:color w:val="44AAE5"/>
            <w:sz w:val="28"/>
            <w:szCs w:val="28"/>
            <w:u w:val="single"/>
            <w:bdr w:val="none" w:sz="0" w:space="0" w:color="auto" w:frame="1"/>
          </w:rPr>
          <w:t>monitoring service quality</w:t>
        </w:r>
      </w:hyperlink>
      <w:r w:rsidRPr="004F1715">
        <w:rPr>
          <w:rFonts w:ascii="Calibri" w:eastAsia="Times New Roman" w:hAnsi="Calibri" w:cs="Arial"/>
          <w:color w:val="717171"/>
          <w:sz w:val="28"/>
          <w:szCs w:val="28"/>
        </w:rPr>
        <w:t>, preserving important discussions, and can even be used to protect the company from legal liability. (And if you’d prefer not to record calls, this feature can be disabled.)</w:t>
      </w:r>
      <w:r w:rsidRPr="004F1715">
        <w:rPr>
          <w:rFonts w:ascii="Calibri" w:eastAsia="Times New Roman" w:hAnsi="Calibri" w:cs="Arial"/>
          <w:color w:val="717171"/>
          <w:sz w:val="28"/>
          <w:szCs w:val="28"/>
          <w:bdr w:val="none" w:sz="0" w:space="0" w:color="auto" w:frame="1"/>
        </w:rPr>
        <w:t> </w:t>
      </w:r>
    </w:p>
    <w:p w:rsidR="00952AB6" w:rsidRPr="004F1715" w:rsidRDefault="00952AB6" w:rsidP="00952AB6">
      <w:pPr>
        <w:shd w:val="clear" w:color="auto" w:fill="FFFFFF"/>
        <w:spacing w:after="0" w:line="240" w:lineRule="auto"/>
        <w:rPr>
          <w:rFonts w:ascii="Calibri" w:eastAsia="Times New Roman" w:hAnsi="Calibri" w:cs="Arial"/>
          <w:b/>
          <w:bCs/>
          <w:color w:val="717171"/>
          <w:sz w:val="28"/>
          <w:szCs w:val="28"/>
          <w:bdr w:val="none" w:sz="0" w:space="0" w:color="auto" w:frame="1"/>
        </w:rPr>
      </w:pPr>
    </w:p>
    <w:p w:rsidR="00952AB6" w:rsidRPr="004F1715" w:rsidRDefault="00952AB6" w:rsidP="00952AB6">
      <w:pPr>
        <w:shd w:val="clear" w:color="auto" w:fill="FFFFFF"/>
        <w:spacing w:after="0" w:line="240" w:lineRule="auto"/>
        <w:rPr>
          <w:rFonts w:ascii="Calibri" w:eastAsia="Times New Roman" w:hAnsi="Calibri" w:cs="Arial"/>
          <w:color w:val="717171"/>
          <w:sz w:val="28"/>
          <w:szCs w:val="28"/>
        </w:rPr>
      </w:pPr>
      <w:r w:rsidRPr="004F1715">
        <w:rPr>
          <w:rFonts w:ascii="Calibri" w:eastAsia="Times New Roman" w:hAnsi="Calibri" w:cs="Arial"/>
          <w:b/>
          <w:bCs/>
          <w:color w:val="717171"/>
          <w:sz w:val="28"/>
          <w:szCs w:val="28"/>
          <w:bdr w:val="none" w:sz="0" w:space="0" w:color="auto" w:frame="1"/>
        </w:rPr>
        <w:t>Visual Voicemail:</w:t>
      </w:r>
      <w:r w:rsidRPr="004F1715">
        <w:rPr>
          <w:rFonts w:ascii="Calibri" w:eastAsia="Times New Roman" w:hAnsi="Calibri" w:cs="Arial"/>
          <w:color w:val="717171"/>
          <w:sz w:val="28"/>
          <w:szCs w:val="28"/>
        </w:rPr>
        <w:t xml:space="preserve"> Access your </w:t>
      </w:r>
      <w:hyperlink r:id="rId5" w:history="1">
        <w:r w:rsidRPr="004F1715">
          <w:rPr>
            <w:rFonts w:ascii="Calibri" w:eastAsia="Times New Roman" w:hAnsi="Calibri" w:cs="Arial"/>
            <w:color w:val="44AAE5"/>
            <w:sz w:val="28"/>
            <w:szCs w:val="28"/>
            <w:u w:val="single"/>
            <w:bdr w:val="none" w:sz="0" w:space="0" w:color="auto" w:frame="1"/>
          </w:rPr>
          <w:t>voicemail online</w:t>
        </w:r>
      </w:hyperlink>
      <w:r w:rsidRPr="004F1715">
        <w:rPr>
          <w:rFonts w:ascii="Calibri" w:eastAsia="Times New Roman" w:hAnsi="Calibri" w:cs="Arial"/>
          <w:color w:val="717171"/>
          <w:sz w:val="28"/>
          <w:szCs w:val="28"/>
        </w:rPr>
        <w:t>, on our mobile app, or through your email inbox. You can listen to messages, forward them, delete them, and manage everything in one spot. Voicemail doesn’t have to be aggravating, and with Spectrum, it isn’t.</w:t>
      </w:r>
    </w:p>
    <w:p w:rsidR="00F00DDD" w:rsidRDefault="00F00DDD"/>
    <w:sectPr w:rsidR="00F00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B6"/>
    <w:rsid w:val="004F1715"/>
    <w:rsid w:val="00952AB6"/>
    <w:rsid w:val="00F0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32B33-8BFF-4425-907C-F4800D62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52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2AB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52AB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52AB6"/>
    <w:rPr>
      <w:b/>
      <w:bCs/>
    </w:rPr>
  </w:style>
  <w:style w:type="character" w:styleId="Hipervnculo">
    <w:name w:val="Hyperlink"/>
    <w:basedOn w:val="Fuentedeprrafopredeter"/>
    <w:uiPriority w:val="99"/>
    <w:semiHidden/>
    <w:unhideWhenUsed/>
    <w:rsid w:val="00952AB6"/>
    <w:rPr>
      <w:color w:val="0000FF"/>
      <w:u w:val="single"/>
    </w:rPr>
  </w:style>
  <w:style w:type="paragraph" w:styleId="Textodeglobo">
    <w:name w:val="Balloon Text"/>
    <w:basedOn w:val="Normal"/>
    <w:link w:val="TextodegloboCar"/>
    <w:uiPriority w:val="99"/>
    <w:semiHidden/>
    <w:unhideWhenUsed/>
    <w:rsid w:val="00952A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7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ectrumvoip.com/voicemail-features/" TargetMode="External"/><Relationship Id="rId4" Type="http://schemas.openxmlformats.org/officeDocument/2006/relationships/hyperlink" Target="https://www.spectrumvoip.com/call-manag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Ramirez</dc:creator>
  <cp:keywords/>
  <dc:description/>
  <cp:lastModifiedBy>Rigoberto Ramirez</cp:lastModifiedBy>
  <cp:revision>4</cp:revision>
  <cp:lastPrinted>2019-05-27T13:44:00Z</cp:lastPrinted>
  <dcterms:created xsi:type="dcterms:W3CDTF">2019-02-11T14:46:00Z</dcterms:created>
  <dcterms:modified xsi:type="dcterms:W3CDTF">2019-05-27T13:44:00Z</dcterms:modified>
</cp:coreProperties>
</file>